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C4" w:rsidRPr="000432CB" w:rsidRDefault="00E5182B" w:rsidP="000432C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r w:rsidRPr="00E5182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C909C4">
        <w:rPr>
          <w:rFonts w:ascii="Arial" w:hAnsi="Arial" w:cs="Arial"/>
        </w:rPr>
        <w:t>Приложение 3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''О бюджете 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город Арзамас на 2024 год </w:t>
      </w:r>
    </w:p>
    <w:p w:rsidR="00C909C4" w:rsidRPr="00C21F26" w:rsidRDefault="00C909C4" w:rsidP="00C909C4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2025 и 2026 годов"</w:t>
      </w:r>
    </w:p>
    <w:p w:rsidR="000432CB" w:rsidRDefault="000432CB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630D17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630D1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630D17">
        <w:rPr>
          <w:rFonts w:ascii="Arial" w:hAnsi="Arial" w:cs="Arial"/>
        </w:rPr>
        <w:t>№556</w:t>
      </w:r>
    </w:p>
    <w:p w:rsidR="004436E9" w:rsidRPr="00C21F26" w:rsidRDefault="004436E9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4436E9" w:rsidRPr="00C21F26" w:rsidRDefault="004436E9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734F3E" w:rsidRPr="00734F3E" w:rsidRDefault="00734F3E" w:rsidP="00734F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бюджетной классификации </w:t>
      </w:r>
    </w:p>
    <w:p w:rsidR="00734F3E" w:rsidRPr="00734F3E" w:rsidRDefault="00734F3E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734F3E">
        <w:rPr>
          <w:rFonts w:ascii="Arial" w:hAnsi="Arial" w:cs="Arial"/>
        </w:rPr>
        <w:t xml:space="preserve">    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559"/>
        <w:gridCol w:w="1560"/>
      </w:tblGrid>
      <w:tr w:rsidR="00F427C1" w:rsidRPr="00A75288" w:rsidTr="00B8380D">
        <w:trPr>
          <w:trHeight w:val="1104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75288">
              <w:rPr>
                <w:rFonts w:ascii="Arial" w:hAnsi="Arial" w:cs="Arial"/>
                <w:b/>
                <w:bCs/>
              </w:rPr>
              <w:t>Код бюджетной классификации РФ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75288"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75288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7528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75288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F427C1" w:rsidRPr="00A75288" w:rsidTr="00B8380D">
        <w:trPr>
          <w:trHeight w:val="5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3 315 653,6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3 460 770,8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3 731 526,9</w:t>
            </w:r>
          </w:p>
        </w:tc>
      </w:tr>
      <w:tr w:rsidR="00F427C1" w:rsidRPr="00A75288" w:rsidTr="00B8380D">
        <w:trPr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3 003 491,0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3 152 377,0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3 419 693,0</w:t>
            </w:r>
          </w:p>
        </w:tc>
      </w:tr>
      <w:tr w:rsidR="00F427C1" w:rsidRPr="00A75288" w:rsidTr="00B8380D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2 297 546,8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2 422 729,6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2 630 677,5</w:t>
            </w:r>
          </w:p>
        </w:tc>
      </w:tr>
      <w:tr w:rsidR="00F427C1" w:rsidRPr="00A75288" w:rsidTr="00B8380D">
        <w:trPr>
          <w:trHeight w:val="5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1 01 02000 01 0000 110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1.1.1. 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2 297 546,8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2 422 729,6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2 630 677,5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227.1 и 228 НК РФ, а также доходов от долевого участия в организации, полученных физ. лицом - налоговым резидентом РФ в виде дивидендов (в части суммы налога, не превышающей 650 тыс. руб. за налоговые периоды до 01.01. 2025 г., а также в части суммы налога, не превышающей 312 тыс. руб. за налоговые периоды после 01.01.2025 г.), а также налог на доходы физических лиц в отношении доходов от долевого участия в организации, полученных физ. лицом, не являющимся налоговым резидентом РФ,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2 189 683,9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2 302 711,4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2 507 565,2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1 01 02020 01 0000 110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РФ (в части суммы налога, не превышающей 650 тыс. руб. за налоговые периоды до 01.01.2025 г., а также в части суммы налога, не превышающей 312 тыс. руб. за налоговые периоды после 01 января 2025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9 523,8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10 424,4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1 01 02021 01 0000 110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1 000,0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1.1.1.4. Налог на доходы физических лиц с доходов, полученных физическими лицами в соответствии со </w:t>
            </w:r>
            <w:r w:rsidRPr="00A75288">
              <w:rPr>
                <w:rFonts w:ascii="Arial" w:hAnsi="Arial" w:cs="Arial"/>
                <w:bCs/>
              </w:rPr>
              <w:lastRenderedPageBreak/>
              <w:t>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20 000,0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21 047,0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22 848,2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1 01 02040 01 0000 110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9 001,6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9 361,7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9 736,2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1 01 02080 01 0000 110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1.1.1.6.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НДФЛ с сумм прибыли контролируемой иностранной компании, в том числе фиксированной прибыли контролируемой иностранной </w:t>
            </w:r>
            <w:r w:rsidRPr="00A75288">
              <w:rPr>
                <w:rFonts w:ascii="Arial" w:hAnsi="Arial" w:cs="Arial"/>
                <w:bCs/>
              </w:rPr>
              <w:lastRenderedPageBreak/>
              <w:t>компании, а также НДФЛ в отношении доходов от долевого участия в организации, полученных физ. лицом - налоговым резидентом РФ в виде дивидендов) за налоговые периоды до 1 января 2025 года, а также НДФЛ в части суммы налога, превышающей 312 тыс. руб., относящейся к части налоговой базы, превышающей 2,4 миллиона рублей и составляющей не более 5 миллионов рублей (за исключением НДФЛ в отношении доходов, указанных в абзаце тридцать девятом статьи 50 БК РФ, НДФЛ в части суммы налога, превышающей 312 тыс. руб., относящейся к сумме налоговых баз, указанных в пункте 6 статьи 210 НК РФ, превышающей 2,4 миллиона рублей (за исключением НДФЛ в отношении доходов, указанных в абзацах тридцать пятом и тридцать шестом статьи 50 БК РФ), а также НДФЛ в отношении доходов физ. лиц, не являющихся налоговыми резидентами РФ, указанных в абзаце девятом пункта 3 статьи 224 НК РФ, в части суммы налога, превышающей 312 тыс. руб.,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33 782,7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38 359,1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41 542,9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1 01 02130 01 0000 110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A75288">
              <w:rPr>
                <w:rFonts w:ascii="Arial" w:hAnsi="Arial" w:cs="Arial"/>
                <w:bCs/>
              </w:rPr>
              <w:lastRenderedPageBreak/>
              <w:t>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16 000,0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1 01 02140 01 0000 110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1.1.1.8.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18 648,0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19 482,0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1 01 02150 01 0000 110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1.1.1.9.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</w:t>
            </w:r>
            <w:r w:rsidRPr="00A75288">
              <w:rPr>
                <w:rFonts w:ascii="Arial" w:hAnsi="Arial" w:cs="Arial"/>
                <w:bCs/>
              </w:rPr>
              <w:lastRenderedPageBreak/>
              <w:t>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1 000,0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1 01 02160 01 0000 110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1.1.1.10.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</w:t>
            </w:r>
            <w:r w:rsidRPr="00A75288">
              <w:rPr>
                <w:rFonts w:ascii="Arial" w:hAnsi="Arial" w:cs="Arial"/>
                <w:bCs/>
              </w:rPr>
              <w:lastRenderedPageBreak/>
              <w:t>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978,6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978,6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978,6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1 01 02170 01 0000 110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1.1.1.11.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</w:t>
            </w:r>
            <w:r w:rsidRPr="00A75288">
              <w:rPr>
                <w:rFonts w:ascii="Arial" w:hAnsi="Arial" w:cs="Arial"/>
                <w:bCs/>
              </w:rPr>
              <w:lastRenderedPageBreak/>
              <w:t>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lastRenderedPageBreak/>
              <w:t>1 03 00000 00 0000 000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51 765,5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55 221,6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73 547,8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1 03 02000 01 0000 110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51 765,5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55 221,6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73 547,8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1 03 02231 01 0000 110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26 632,5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28 414,4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37 839,6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1 03 02241 01 0000 110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A75288">
              <w:rPr>
                <w:rFonts w:ascii="Arial" w:hAnsi="Arial" w:cs="Arial"/>
                <w:bCs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206,7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1 03 02251 01 0000 110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28 756,3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30 673,2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40 843,2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1 03 02261 01 0000 110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-3 761,5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-4 013,5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-5 341,7</w:t>
            </w:r>
          </w:p>
        </w:tc>
      </w:tr>
      <w:tr w:rsidR="00F427C1" w:rsidRPr="00A75288" w:rsidTr="00B8380D">
        <w:trPr>
          <w:trHeight w:val="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284 191,5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283 294,0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302 117,5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1 05 01000 00 0000 110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221 869,1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237 621,8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255 443,5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1 05 01010 01 0000 110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147 912,7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158 414,5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170 295,7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1 05 01020 01 0000 110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73 956,4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79 207,3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85 147,8</w:t>
            </w:r>
          </w:p>
        </w:tc>
      </w:tr>
      <w:tr w:rsidR="00F427C1" w:rsidRPr="00A75288" w:rsidTr="00B8380D">
        <w:trPr>
          <w:trHeight w:val="6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1 05 03000 01 0000 110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1.3.2. 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10 443,0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10 516,1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10 568,7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1 05 04000 02 0000 110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51 879,4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35 156,1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36 105,3</w:t>
            </w:r>
          </w:p>
        </w:tc>
      </w:tr>
      <w:tr w:rsidR="00F427C1" w:rsidRPr="00A75288" w:rsidTr="00B8380D">
        <w:trPr>
          <w:trHeight w:val="6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305 477,2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325 009,8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345 605,9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1 06 01020 04 0000 110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209 736,3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227 354,1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245 997,1</w:t>
            </w:r>
          </w:p>
        </w:tc>
      </w:tr>
      <w:tr w:rsidR="00F427C1" w:rsidRPr="00A75288" w:rsidTr="00B8380D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1 06 06000 00 0000 110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1.4.2.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95 740,9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97 655,7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99 608,8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1 06 06032 04 0000 110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41 301,8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42 127,8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42 970,4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1 06 06042 04 0000 110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54 439,1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55 527,9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56 638,4</w:t>
            </w:r>
          </w:p>
        </w:tc>
      </w:tr>
      <w:tr w:rsidR="00F427C1" w:rsidRPr="00A75288" w:rsidTr="00B8380D">
        <w:trPr>
          <w:trHeight w:val="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64 510,0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66 122,0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67 744,3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1 08 03010 01 1050 110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62 605,0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64 212,0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65 744,3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1 08 03010 01 1060 110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1 905,0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1 910,0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2 000,0</w:t>
            </w:r>
          </w:p>
        </w:tc>
      </w:tr>
      <w:tr w:rsidR="00F427C1" w:rsidRPr="00A75288" w:rsidTr="00B8380D">
        <w:trPr>
          <w:trHeight w:val="4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312 162,6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308 393,8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311 833,9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211 319,6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219 772,4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228 563,3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1 11 01040 04 0000 120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1 968,4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2 047,1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2 129,0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1 11 05000 00 0000 120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194 239,5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202 009,1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210 089,5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1 11 05012 04 0000 120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</w:t>
            </w:r>
            <w:r w:rsidRPr="00A75288">
              <w:rPr>
                <w:rFonts w:ascii="Arial" w:hAnsi="Arial" w:cs="Arial"/>
                <w:bCs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169 859,0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176 653,4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183 719,5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1 11 05024 04 0000 120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14 647,8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15 233,7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15 843,1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1 11 05034 04 0000 120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9 732,7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10 526,9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1 11 05300 00 0000 120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206,3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1 11 05312 04 0000 120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Pr="00A75288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206,3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1 11 05400 00 0000 120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2.1.4. Плата за публичный сервитут, предусмотренная решением уполномоченного органа об установлении </w:t>
            </w:r>
            <w:r w:rsidRPr="00A75288">
              <w:rPr>
                <w:rFonts w:ascii="Arial" w:hAnsi="Arial" w:cs="Arial"/>
                <w:bCs/>
              </w:rPr>
              <w:lastRenderedPageBreak/>
              <w:t>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1 11 05420 04 0000 120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2.1.4.1.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1 11 09000 00 0000 120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14 911,7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15 508,2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16 128,5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1 11 09044 04 0000 120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9 505,6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9 885,8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1 11 09080 04 0000 120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5 771,7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6 002,6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6 242,7</w:t>
            </w:r>
          </w:p>
        </w:tc>
      </w:tr>
      <w:tr w:rsidR="00F427C1" w:rsidRPr="00A75288" w:rsidTr="00B8380D">
        <w:trPr>
          <w:trHeight w:val="8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1 12 00000 00 0000 000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2.2. 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640,3</w:t>
            </w:r>
          </w:p>
        </w:tc>
      </w:tr>
      <w:tr w:rsidR="00F427C1" w:rsidRPr="00A75288" w:rsidTr="00B8380D">
        <w:trPr>
          <w:trHeight w:val="8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1 12 01000 01 0000 120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2.2.1. 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640,3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1 12 01010 01 6000 120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2.2.1.1. 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383,7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399,1</w:t>
            </w:r>
          </w:p>
        </w:tc>
      </w:tr>
      <w:tr w:rsidR="00F427C1" w:rsidRPr="00A75288" w:rsidTr="00B8380D">
        <w:trPr>
          <w:trHeight w:val="8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1 12 01030 01 6000 120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2.2.1.2. 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173,4</w:t>
            </w:r>
          </w:p>
        </w:tc>
      </w:tr>
      <w:tr w:rsidR="00F427C1" w:rsidRPr="00A75288" w:rsidTr="00B8380D">
        <w:trPr>
          <w:trHeight w:val="8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1 12 01040 01 0000 120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2.2.1.3. 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67,8</w:t>
            </w:r>
          </w:p>
        </w:tc>
      </w:tr>
      <w:tr w:rsidR="00F427C1" w:rsidRPr="00A75288" w:rsidTr="00B8380D">
        <w:trPr>
          <w:trHeight w:val="8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1 12 01041 01 0000 120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2.2.1.3.1. 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67,8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2.3. 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18 236,0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18 965,4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19724</w:t>
            </w:r>
          </w:p>
        </w:tc>
      </w:tr>
      <w:tr w:rsidR="00F427C1" w:rsidRPr="00A75288" w:rsidTr="00B8380D">
        <w:trPr>
          <w:trHeight w:val="6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1 13 01000 00 0000 130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2.3.1. Доходы от оказания платных услуг (работ)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4 007,2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4 167,5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1 13 01994 04 0000 130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2.3.1.1.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4 007,2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4 167,5</w:t>
            </w:r>
          </w:p>
        </w:tc>
      </w:tr>
      <w:tr w:rsidR="00F427C1" w:rsidRPr="00A75288" w:rsidTr="00B8380D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1 13 02000 00 0000 130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2.3.2.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14 382,9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14 958,2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15 556,5</w:t>
            </w:r>
          </w:p>
        </w:tc>
      </w:tr>
      <w:tr w:rsidR="00F427C1" w:rsidRPr="00A75288" w:rsidTr="00B8380D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1 13 02994 04 0000 130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2.3.2.1. 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14 382,9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14 958,2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15 556,5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lastRenderedPageBreak/>
              <w:t>1 14 00000 00 0000 000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 xml:space="preserve">2.4. ДОХОДЫ ОТ ПРОДАЖИ МАТЕРИАЛЬНЫХ И НЕМАТЕРИАЛЬНЫХ АКТИВОВ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70 600,0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63 540,0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57 186,0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1 14 02043 04 0000 410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2.4.1.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81,0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1 14 06000 00 0000 430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2.4.2.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52 200,0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46 980,0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1 14 06012 04 0000 430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2.4.2.1.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45 000,0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1 14 06024 04 0000 430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2.4.2.2.Доходы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1 980,0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1 14 06312 04 0000 430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2.4.3.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6 480,0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1 14 13040 04 0000 410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2.4.4.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4 050,0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3 645,0</w:t>
            </w:r>
          </w:p>
        </w:tc>
      </w:tr>
      <w:tr w:rsidR="00F427C1" w:rsidRPr="00A75288" w:rsidTr="00B8380D">
        <w:trPr>
          <w:trHeight w:val="5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2.5. 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5 287,1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5 498,6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5 718,5</w:t>
            </w:r>
          </w:p>
        </w:tc>
      </w:tr>
      <w:tr w:rsidR="00F427C1" w:rsidRPr="00A75288" w:rsidTr="00B8380D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2.6. 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6 127,9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F427C1" w:rsidRPr="00A75288" w:rsidTr="00B8380D">
        <w:trPr>
          <w:trHeight w:val="6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1 17 05040 04 0000 180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2.6.1. Прочие неналоговые доходы 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1,8</w:t>
            </w:r>
          </w:p>
        </w:tc>
      </w:tr>
      <w:tr w:rsidR="00F427C1" w:rsidRPr="00A75288" w:rsidTr="00B8380D">
        <w:trPr>
          <w:trHeight w:val="6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1 17 15020 04 0000 150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2.6.2. Инициативные платежи, зачисляемые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6 126,3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 </w:t>
            </w:r>
          </w:p>
        </w:tc>
      </w:tr>
      <w:tr w:rsidR="00F427C1" w:rsidRPr="00A75288" w:rsidTr="00B8380D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5 156 246,6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4 387 642,6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3 889 380,4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5 156 381,8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4 387 642,6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3 889 380,4</w:t>
            </w:r>
          </w:p>
        </w:tc>
      </w:tr>
      <w:tr w:rsidR="00F427C1" w:rsidRPr="00A75288" w:rsidTr="00B8380D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495 196,4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646 005,7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686 192,1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2 02 15001 04 0000 150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8 748,9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37 868,6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51 859,6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2 02 15002 04 0000 150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486 447,5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608 137,1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634 332,5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1 918 967,8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975 415,6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447 053,4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2 02 20077 04 0220 150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313 300,0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2 02 20216 04 0000 150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285 497,2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306 957,3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2 02 20216 04 0220 150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2 02 20216 04 0220 150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105 497,2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216 957,3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2 02 25112 04 0000 150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3.1.2.3.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355 160,4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243 260,6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2 02 25112 04 0110 150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 xml:space="preserve">3.1.2.3.1.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</w:t>
            </w:r>
            <w:r w:rsidRPr="00A75288">
              <w:rPr>
                <w:rFonts w:ascii="Arial" w:hAnsi="Arial" w:cs="Arial"/>
              </w:rPr>
              <w:lastRenderedPageBreak/>
              <w:t>(муниципальной собственности) и (или) сохранению объектов культурного наследия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266 370,3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177 580,2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 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2 02 25112 04 0220 150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3.1.2.3.2.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88 790,1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65 680,4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 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2 02 25304 04 0000 150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75 449,9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69 601,5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66 313,7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2 02 25304 04 0110 150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федерального бюджета</w:t>
            </w:r>
          </w:p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56 587,4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50 809,1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46 419,6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2 02 25304 04 0220 150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3.1.2.4.2. Субсидии бюджетам городских округов на организацию бесплатного горячего питания </w:t>
            </w:r>
            <w:r w:rsidRPr="00A75288">
              <w:rPr>
                <w:rFonts w:ascii="Arial" w:hAnsi="Arial" w:cs="Arial"/>
                <w:bCs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18 862,5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18 792,4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19 894,1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2 02 25454 04 0000 150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3.1.2.5. Субсидии бюджетам городских округов на создание модельных муниципальных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2 02 25454 04 0110 150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3.1.2.5.1. Субсидии бюджетам городских округов на создание модельных муниципальных библиотек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7 680,0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2 02 25454 04 0220 150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3.1.2.5.2. Субсидии бюджетам городских округов на создание модельных муниципальных библиотек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2 02 25466 04 0000 150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3.1.2.6.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861,5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2 02 25466 04 0110 150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3.1.2.6.1.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федерального бюджета</w:t>
            </w:r>
          </w:p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603,0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2 02 25466 04 0220 150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3.1.2.6.2.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</w:t>
            </w:r>
            <w:r w:rsidRPr="00A75288">
              <w:rPr>
                <w:rFonts w:ascii="Arial" w:hAnsi="Arial" w:cs="Arial"/>
                <w:bCs/>
              </w:rPr>
              <w:lastRenderedPageBreak/>
              <w:t>численностью населения до 300 тысяч человек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258,5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2 02 25497 04 0000 150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3.1.2.7.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829,5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2 02 25497 0110 150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3.1.2.7.1. Субсидии бюджетам городских округов на осуществление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584,2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580,7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2 02 25497 05 0220 150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3.1.2.7.2. Субсидии бюджетам городских округов на осуществление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248,8</w:t>
            </w:r>
          </w:p>
        </w:tc>
      </w:tr>
      <w:tr w:rsidR="00F427C1" w:rsidRPr="00A75288" w:rsidTr="00B8380D">
        <w:trPr>
          <w:trHeight w:val="8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2 02 25519 04 0000 150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3.1.2.8. 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487,7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2 02 25519 04 0110 150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3.1.2.8.1. Субсидии бюджетам городских округов на поддержку отрасли культуры за счет средств федерального бюджета</w:t>
            </w:r>
          </w:p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341,4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2 02 25519 04 0220 150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3.1.2.8.2.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146,3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2 02 25555 04 0000 150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3.1.2.9.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32 645,2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36 931,4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35 033,7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2 02 25555 04 0110 150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3.1.2.9.1.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31 339,4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34 715,5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32 581,3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2 02 25555 04 0220 150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3.1.2.9.2.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1 305,8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2 215,9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2 452,4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2 02 25750 04 0000 150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3.1.2.10 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96 194,9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2 02 25750 04 0110 150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3.1.2.10.1. Субсидии бюджетам городских округов на реализацию мероприятий по модернизации школьных систем образования за счет средств федерального бюджета</w:t>
            </w:r>
          </w:p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71 184,2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2 02 25750 04 0220 150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3.1.2.10.2. Субсидии бюджетам городских округов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25 010,7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 </w:t>
            </w:r>
          </w:p>
        </w:tc>
      </w:tr>
      <w:tr w:rsidR="00F427C1" w:rsidRPr="00A75288" w:rsidTr="00B8380D">
        <w:trPr>
          <w:trHeight w:val="6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 Прочие субсидии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751 505,1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316 529,1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343 527,3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8 338,8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8 338,8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8 338,8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3.1.2.11.2. Субсидии бюджетам городских округов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7 576,0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8 231,1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8 231,1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3.1.2.11.3. Субсидии бюджетам городских округов на 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25 208,5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25 208,5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25 208,5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3.1.2.11.4.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20 879,4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19 893,1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3.1.2.11.5. Субсидии бюджетам городских округов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12 448,1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12 448,1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12 448,1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3.1.2.11.6.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22 115,6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22 115,6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22 115,6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3.1.2.11.7. Субсидии бюджетам городских округов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1 975,0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324,0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3.1.2.11.8. Субсидии бюджетам городских округов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2 232,6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5 206,8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6 480,0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3.1.2.11.9. Субсидии бюджетам городских округов на разработку проектной документации на ликвидацию (рекультивацию) свалок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6 631,5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3.1.2.11.10.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8 609,4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8 609,4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8 609,4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 xml:space="preserve">3.1.2.11.11.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180 143,4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8 399,0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3.1.2.11.12. Субсидии бюджетам городских округов на реализацию мероприятий по обустройству и восстановлению памятных мест, посвященных Великой Отечественной войне 1941 -1945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3.1.2.11.13. Субсидии бюджетам городских округов  на реализацию дополнительных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5 943,5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3.1.1.11.14. Субсидии бюджетам городских округов  на капитальный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158 705,9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 xml:space="preserve">3.1.1.11.15. Субсидии на обеспечение мероприятий по переселению граждан из </w:t>
            </w:r>
            <w:r w:rsidRPr="00A75288">
              <w:rPr>
                <w:rFonts w:ascii="Arial" w:hAnsi="Arial" w:cs="Arial"/>
              </w:rPr>
              <w:lastRenderedPageBreak/>
              <w:t>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211 440,4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196 785,5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231 878,7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3.1.1.11.16. Субсидии бюджетам городских округов  на реализацию мероприятий по благоустройству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3.1.1.11.17. Субсидии бюджетам городских округов  на ликвидацию свалок и объектов размещения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11 014,3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3.1.1.11.18. Субсидии бюджетам городских округов  на реализацию проекта инициативного бюджетирования «Вам решать!»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55 958,9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3.1.1.11.19. Субсидии бюджетам городских округов  на подготовку территорий для устройства быстровозводимых модульных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5 229,4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9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2 680 523,9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2 708 823,3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2 703 004,7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2 386 317,3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2 400 587,6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2 399 244,9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3.1.3.1.1.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1 418 365,1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1 418 365,1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1 418 365,1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3.1.3.1.2.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792 916,8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792 916,8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792 916,8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3.1.3.1.3.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45 957,2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45 957,2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45 957,2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3.1.3.1.4. Субвенции бюджетам городских округов на исполнение 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18 649,1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18 649,1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18 649,1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3.1.3.1.5.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3 092,8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3 092,8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3 092,8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3.1.3.1.6.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4 927,5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4 927,5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4 927,5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3.1.3.1.7.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2 793,7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2 793,7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2 793,7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3.1.3.1.8. Субвенции бюджетам 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</w:t>
            </w:r>
            <w:r w:rsidRPr="00A75288">
              <w:rPr>
                <w:rFonts w:ascii="Arial" w:hAnsi="Arial" w:cs="Arial"/>
                <w:bCs/>
              </w:rPr>
              <w:lastRenderedPageBreak/>
              <w:t>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A75288">
              <w:rPr>
                <w:rFonts w:ascii="Arial" w:hAnsi="Arial" w:cs="Arial"/>
                <w:bCs/>
              </w:rPr>
              <w:br w:type="page"/>
            </w:r>
            <w:r w:rsidRPr="00A75288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2 488,8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2 488,8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2 488,8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3.1.3.1.9.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6 344,7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6 344,7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6 344,7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3.1.3.1.10.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5 264,8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5 264,8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5 264,8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3.1.3.1.11. Субвенции бюджетам городских округов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17 034,3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21 832,2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20 128,8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3.1.3.1.12. Субвенции бюджетам городских округов  на возмещение производителям зерновых </w:t>
            </w:r>
            <w:r w:rsidRPr="00A75288">
              <w:rPr>
                <w:rFonts w:ascii="Arial" w:hAnsi="Arial" w:cs="Arial"/>
                <w:bCs/>
              </w:rPr>
              <w:lastRenderedPageBreak/>
              <w:t xml:space="preserve">культур части затрат на производство и реализацию зерновых культур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5 872,7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5 967,1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6 056,0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3.1.3.1.12.1. Субвенции  бюджетам городских округов на возмещение производителям зерновых культур части затрат на производство и реализацию зерновых культур за счет средств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4 404,5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4 356,0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4 239,2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3.1.3.1.12.2. Субвенции  бюджетам городских округов на возмещение производителям зерновых культур части затрат на производство и реализацию зерновых культур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1 468,2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1 611,1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1 816,8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3.1.3.1.13. Субвенции  бюджетам городских округов на возмещение части затрат на поддержку элитного семеноводства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7 064,5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7 131,5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7 222,9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3.1.3.1.13.1. Субвенции  бюджетам городских округов на возмещение части затрат на поддержку элитного семеноводства за счет средств федерального бюджета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3 006,6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3 026,8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3 045,6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3.1.3.1.13.2. Субвенции  бюджетам городских округов на возмещение части затрат на поддержку элитного семеноводства за счет средств областного бюджета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4 057,9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4 104,7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4 177,3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3.1.3.1.14. Субвенции  бюджетам городских округов на возмещение части затрат на поддержку племенного животноводства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10 852,9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14 334,9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14 449,0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3.1.3.1.14.1. Субвенции  бюджетам городских округов на возмещение части затрат на поддержку племенного животноводства за счет средств федерального </w:t>
            </w:r>
            <w:r w:rsidRPr="00A75288">
              <w:rPr>
                <w:rFonts w:ascii="Arial" w:hAnsi="Arial" w:cs="Arial"/>
                <w:bCs/>
              </w:rPr>
              <w:lastRenderedPageBreak/>
              <w:t xml:space="preserve">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4 329,1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4 329,1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4 329,1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3.1.3.1.14.2. Субвенции  бюджетам городских округов на возмещение части затрат на поддержку племенного животноводства за счет средств областного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6 523,8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10 119,9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3.1.3.1.15. Субвенции  бюджетам городских округов на поддержку производства молока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31 693,1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33 144,2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33 210,5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3.1.3.1.15.1. Субвенции  бюджетам городских округов на поддержку производства молока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12 630,6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12 630,7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12 630,7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3.1.3.1.15.2. Субвенции  бюджетам городских округов на поддержку производства молока за счет средств областного бюджета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19 062,5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20 513,5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20 579,8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3.1.3.1.16. Субвенции бюджетам городских округов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7 747,5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14 757,1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14 757,1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3.1.3.1.17. Субвенции бюджетам городских округов на поддержку мясного скотоводства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198,4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3.1.3.1.18.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</w:t>
            </w:r>
            <w:r w:rsidRPr="00A75288">
              <w:rPr>
                <w:rFonts w:ascii="Arial" w:hAnsi="Arial" w:cs="Arial"/>
                <w:bCs/>
              </w:rPr>
              <w:lastRenderedPageBreak/>
              <w:t>заболеваний, перечень которых устанавливается уполномоченным Правительством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2 640,7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</w:rPr>
              <w:t>3.1.3.1.19.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2 421,7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2 02 30029 04 0220 150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A75288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52 368,7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52 368,7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52 368,7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2 02 35014 04 0000 150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3.1.3.3. Субвенции бюджетам городских округов на стимулирование увеличения производства картофеля и овощей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37 881,2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40 674,2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41 312,0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2 02 35014 04 0110 150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3.1.3.3.1. Субвенции бюджетам городских округов на стимулирование увеличения производства картофеля и овощей за счет средств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28 410,9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29 692,0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28 918,5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2 02 35014 04 0220 150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3.1.3.3.2. Субвенции бюджетам городских округов на стимулирование увеличения производства картофеля и овощей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9 470,3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10 982,2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12 393,5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2 02 35082 04 0220 150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3.1.3.4. Субвенции бюджетам 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102 026,2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102 026,2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102 026,2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2 02 35120 04 0110 150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3.1.3.5.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25,4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2 02 35135 04 0110 150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2 640,8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2 780,7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2 905,8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2 02 35176 04 0110 150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3.1.3.7.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5 281,5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13 903,6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8 717,5</w:t>
            </w:r>
          </w:p>
        </w:tc>
      </w:tr>
      <w:tr w:rsidR="00F427C1" w:rsidRPr="00A75288" w:rsidTr="00B8380D">
        <w:trPr>
          <w:trHeight w:val="6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 xml:space="preserve">3.1.3.8. 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 w:rsidRPr="00A75288">
              <w:rPr>
                <w:rFonts w:ascii="Arial" w:hAnsi="Arial" w:cs="Arial"/>
              </w:rPr>
              <w:lastRenderedPageBreak/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71 245,4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73 510,9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73 667,2</w:t>
            </w:r>
          </w:p>
        </w:tc>
      </w:tr>
      <w:tr w:rsidR="00F427C1" w:rsidRPr="00A75288" w:rsidTr="00B8380D">
        <w:trPr>
          <w:trHeight w:val="6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2 02 39998 04 0000 150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3.1.3.9. Единая субвенция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22 737,0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22 737,0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22 737,0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3.1.3.9.1. Единая субвенция бюджетам 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2 401,9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3.1.3.9.2. Единая субвенция 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8 056,8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8 056,8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8 056,8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3.1.3.9.3.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32,1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3.1.3.9.4.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2 589,8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2 589,8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2 589,8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3.1.3.9.5.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9 656,4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9 656,4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9 656,4</w:t>
            </w:r>
          </w:p>
        </w:tc>
      </w:tr>
      <w:tr w:rsidR="00F427C1" w:rsidRPr="00A75288" w:rsidTr="00B8380D">
        <w:trPr>
          <w:trHeight w:val="5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lastRenderedPageBreak/>
              <w:t>2 02 40000 00 0000 150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61 693,7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57 398,0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53 130,2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2 02 45179 04 0000 150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3.1.4.1.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8 759,4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8 892,3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9 053,1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2 02 45179 04 0110 150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8 358,8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8 419,4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2 02 45179 04 0220 150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350,4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633,7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2 02 49999 04 0000 150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52 934,3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48 505,7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44 077,1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 xml:space="preserve">3.1.4.2.1. Прочие межбюджетные трансферты, передаваемые бюджетам городских округов на предоставление социальных </w:t>
            </w:r>
            <w:r w:rsidRPr="00A75288">
              <w:rPr>
                <w:rFonts w:ascii="Arial" w:hAnsi="Arial" w:cs="Arial"/>
                <w:bCs/>
              </w:rPr>
              <w:lastRenderedPageBreak/>
              <w:t>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lastRenderedPageBreak/>
              <w:t>160,2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160,2</w:t>
            </w:r>
          </w:p>
        </w:tc>
      </w:tr>
      <w:tr w:rsidR="00F427C1" w:rsidRPr="00A75288" w:rsidTr="00B8380D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lastRenderedPageBreak/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52 774,1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48 345,5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43 916,9</w:t>
            </w:r>
          </w:p>
        </w:tc>
      </w:tr>
      <w:tr w:rsidR="00F427C1" w:rsidRPr="00A75288" w:rsidTr="00B8380D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-135,2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27C1" w:rsidRPr="00A75288" w:rsidTr="00B8380D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2 19 60010 04 0220 150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rPr>
                <w:rFonts w:ascii="Arial" w:hAnsi="Arial" w:cs="Arial"/>
              </w:rPr>
            </w:pPr>
            <w:r w:rsidRPr="00A75288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Cs/>
              </w:rPr>
            </w:pPr>
            <w:r w:rsidRPr="00A75288">
              <w:rPr>
                <w:rFonts w:ascii="Arial" w:hAnsi="Arial" w:cs="Arial"/>
                <w:bCs/>
              </w:rPr>
              <w:t>-135,2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27C1" w:rsidRPr="00A75288" w:rsidTr="00B8380D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rPr>
                <w:rFonts w:ascii="Arial" w:hAnsi="Arial" w:cs="Arial"/>
                <w:b/>
                <w:bCs/>
              </w:rPr>
            </w:pPr>
            <w:r w:rsidRPr="00A75288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8 471 900,2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</w:rPr>
            </w:pPr>
            <w:r w:rsidRPr="00A75288">
              <w:rPr>
                <w:rFonts w:ascii="Arial" w:hAnsi="Arial" w:cs="Arial"/>
                <w:b/>
              </w:rPr>
              <w:t>7 848 413,4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1" w:rsidRPr="00A75288" w:rsidRDefault="00F427C1" w:rsidP="00B8380D">
            <w:pPr>
              <w:jc w:val="center"/>
              <w:rPr>
                <w:rFonts w:ascii="Arial" w:hAnsi="Arial" w:cs="Arial"/>
                <w:b/>
              </w:rPr>
            </w:pPr>
            <w:r w:rsidRPr="00A75288">
              <w:rPr>
                <w:rFonts w:ascii="Arial" w:hAnsi="Arial" w:cs="Arial"/>
                <w:b/>
              </w:rPr>
              <w:t>7 620 907,3</w:t>
            </w:r>
          </w:p>
        </w:tc>
      </w:tr>
    </w:tbl>
    <w:p w:rsidR="00E5182B" w:rsidRDefault="00E5182B" w:rsidP="00A06E45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p w:rsidR="00630D17" w:rsidRDefault="00630D17" w:rsidP="00A06E45">
      <w:pPr>
        <w:widowControl w:val="0"/>
        <w:jc w:val="right"/>
        <w:rPr>
          <w:rFonts w:ascii="Arial" w:hAnsi="Arial" w:cs="Arial"/>
        </w:rPr>
      </w:pPr>
    </w:p>
    <w:p w:rsidR="00734F3E" w:rsidRDefault="00734F3E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p w:rsidR="00A94DC2" w:rsidRDefault="00A94DC2" w:rsidP="00A06E45">
      <w:pPr>
        <w:widowControl w:val="0"/>
        <w:jc w:val="right"/>
        <w:rPr>
          <w:rFonts w:ascii="Arial" w:hAnsi="Arial" w:cs="Arial"/>
        </w:rPr>
      </w:pPr>
    </w:p>
    <w:sectPr w:rsidR="00A94DC2" w:rsidSect="00D606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36E9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0D17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00A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0667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27C1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630D17"/>
  </w:style>
  <w:style w:type="table" w:customStyle="1" w:styleId="2e">
    <w:name w:val="Сетка таблицы2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630D17"/>
  </w:style>
  <w:style w:type="numbering" w:customStyle="1" w:styleId="1110">
    <w:name w:val="Нет списка111"/>
    <w:next w:val="a3"/>
    <w:uiPriority w:val="99"/>
    <w:semiHidden/>
    <w:unhideWhenUsed/>
    <w:rsid w:val="00630D17"/>
  </w:style>
  <w:style w:type="numbering" w:customStyle="1" w:styleId="43">
    <w:name w:val="Нет списка4"/>
    <w:next w:val="a3"/>
    <w:uiPriority w:val="99"/>
    <w:semiHidden/>
    <w:unhideWhenUsed/>
    <w:rsid w:val="00630D17"/>
  </w:style>
  <w:style w:type="numbering" w:customStyle="1" w:styleId="124">
    <w:name w:val="Нет списка12"/>
    <w:next w:val="a3"/>
    <w:semiHidden/>
    <w:unhideWhenUsed/>
    <w:rsid w:val="00630D17"/>
  </w:style>
  <w:style w:type="table" w:customStyle="1" w:styleId="3a">
    <w:name w:val="Сетка таблицы3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630D17"/>
  </w:style>
  <w:style w:type="numbering" w:customStyle="1" w:styleId="1120">
    <w:name w:val="Нет списка112"/>
    <w:next w:val="a3"/>
    <w:semiHidden/>
    <w:unhideWhenUsed/>
    <w:rsid w:val="00630D17"/>
  </w:style>
  <w:style w:type="numbering" w:customStyle="1" w:styleId="54">
    <w:name w:val="Нет списка5"/>
    <w:next w:val="a3"/>
    <w:semiHidden/>
    <w:unhideWhenUsed/>
    <w:rsid w:val="004436E9"/>
  </w:style>
  <w:style w:type="paragraph" w:customStyle="1" w:styleId="xl114">
    <w:name w:val="xl114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4436E9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4436E9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4436E9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4436E9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443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4436E9"/>
  </w:style>
  <w:style w:type="numbering" w:customStyle="1" w:styleId="73">
    <w:name w:val="Нет списка7"/>
    <w:next w:val="a3"/>
    <w:uiPriority w:val="99"/>
    <w:semiHidden/>
    <w:unhideWhenUsed/>
    <w:rsid w:val="004436E9"/>
  </w:style>
  <w:style w:type="numbering" w:customStyle="1" w:styleId="83">
    <w:name w:val="Нет списка8"/>
    <w:next w:val="a3"/>
    <w:uiPriority w:val="99"/>
    <w:semiHidden/>
    <w:unhideWhenUsed/>
    <w:rsid w:val="004436E9"/>
  </w:style>
  <w:style w:type="numbering" w:customStyle="1" w:styleId="91">
    <w:name w:val="Нет списка9"/>
    <w:next w:val="a3"/>
    <w:uiPriority w:val="99"/>
    <w:semiHidden/>
    <w:unhideWhenUsed/>
    <w:rsid w:val="004436E9"/>
  </w:style>
  <w:style w:type="numbering" w:customStyle="1" w:styleId="101">
    <w:name w:val="Нет списка10"/>
    <w:next w:val="a3"/>
    <w:uiPriority w:val="99"/>
    <w:semiHidden/>
    <w:unhideWhenUsed/>
    <w:rsid w:val="004436E9"/>
  </w:style>
  <w:style w:type="numbering" w:customStyle="1" w:styleId="132">
    <w:name w:val="Нет списка13"/>
    <w:next w:val="a3"/>
    <w:uiPriority w:val="99"/>
    <w:semiHidden/>
    <w:unhideWhenUsed/>
    <w:rsid w:val="004436E9"/>
  </w:style>
  <w:style w:type="numbering" w:customStyle="1" w:styleId="141">
    <w:name w:val="Нет списка14"/>
    <w:next w:val="a3"/>
    <w:uiPriority w:val="99"/>
    <w:semiHidden/>
    <w:unhideWhenUsed/>
    <w:rsid w:val="004436E9"/>
  </w:style>
  <w:style w:type="numbering" w:customStyle="1" w:styleId="151">
    <w:name w:val="Нет списка15"/>
    <w:next w:val="a3"/>
    <w:uiPriority w:val="99"/>
    <w:semiHidden/>
    <w:unhideWhenUsed/>
    <w:rsid w:val="004436E9"/>
  </w:style>
  <w:style w:type="table" w:customStyle="1" w:styleId="44">
    <w:name w:val="Сетка таблицы4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4436E9"/>
  </w:style>
  <w:style w:type="numbering" w:customStyle="1" w:styleId="171">
    <w:name w:val="Нет списка17"/>
    <w:next w:val="a3"/>
    <w:uiPriority w:val="99"/>
    <w:semiHidden/>
    <w:rsid w:val="004436E9"/>
  </w:style>
  <w:style w:type="table" w:customStyle="1" w:styleId="64">
    <w:name w:val="Сетка таблицы6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4436E9"/>
  </w:style>
  <w:style w:type="numbering" w:customStyle="1" w:styleId="411">
    <w:name w:val="Нет списка41"/>
    <w:next w:val="a3"/>
    <w:uiPriority w:val="99"/>
    <w:semiHidden/>
    <w:unhideWhenUsed/>
    <w:rsid w:val="004436E9"/>
  </w:style>
  <w:style w:type="numbering" w:customStyle="1" w:styleId="511">
    <w:name w:val="Нет списка51"/>
    <w:next w:val="a3"/>
    <w:semiHidden/>
    <w:rsid w:val="004436E9"/>
  </w:style>
  <w:style w:type="table" w:customStyle="1" w:styleId="221">
    <w:name w:val="Сетка таблицы2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4436E9"/>
  </w:style>
  <w:style w:type="numbering" w:customStyle="1" w:styleId="710">
    <w:name w:val="Нет списка71"/>
    <w:next w:val="a3"/>
    <w:uiPriority w:val="99"/>
    <w:semiHidden/>
    <w:unhideWhenUsed/>
    <w:rsid w:val="004436E9"/>
  </w:style>
  <w:style w:type="numbering" w:customStyle="1" w:styleId="810">
    <w:name w:val="Нет списка81"/>
    <w:next w:val="a3"/>
    <w:uiPriority w:val="99"/>
    <w:semiHidden/>
    <w:unhideWhenUsed/>
    <w:rsid w:val="004436E9"/>
  </w:style>
  <w:style w:type="numbering" w:customStyle="1" w:styleId="910">
    <w:name w:val="Нет списка91"/>
    <w:next w:val="a3"/>
    <w:uiPriority w:val="99"/>
    <w:semiHidden/>
    <w:unhideWhenUsed/>
    <w:rsid w:val="004436E9"/>
  </w:style>
  <w:style w:type="numbering" w:customStyle="1" w:styleId="1010">
    <w:name w:val="Нет списка101"/>
    <w:next w:val="a3"/>
    <w:uiPriority w:val="99"/>
    <w:semiHidden/>
    <w:unhideWhenUsed/>
    <w:rsid w:val="004436E9"/>
  </w:style>
  <w:style w:type="numbering" w:customStyle="1" w:styleId="1210">
    <w:name w:val="Нет списка121"/>
    <w:next w:val="a3"/>
    <w:semiHidden/>
    <w:rsid w:val="004436E9"/>
  </w:style>
  <w:style w:type="table" w:customStyle="1" w:styleId="320">
    <w:name w:val="Сетка таблицы3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4436E9"/>
  </w:style>
  <w:style w:type="numbering" w:customStyle="1" w:styleId="1410">
    <w:name w:val="Нет списка141"/>
    <w:next w:val="a3"/>
    <w:uiPriority w:val="99"/>
    <w:semiHidden/>
    <w:unhideWhenUsed/>
    <w:rsid w:val="004436E9"/>
  </w:style>
  <w:style w:type="numbering" w:customStyle="1" w:styleId="1510">
    <w:name w:val="Нет списка151"/>
    <w:next w:val="a3"/>
    <w:uiPriority w:val="99"/>
    <w:semiHidden/>
    <w:unhideWhenUsed/>
    <w:rsid w:val="004436E9"/>
  </w:style>
  <w:style w:type="table" w:customStyle="1" w:styleId="412">
    <w:name w:val="Сетка таблицы41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4436E9"/>
  </w:style>
  <w:style w:type="numbering" w:customStyle="1" w:styleId="191">
    <w:name w:val="Нет списка19"/>
    <w:next w:val="a3"/>
    <w:semiHidden/>
    <w:unhideWhenUsed/>
    <w:rsid w:val="004436E9"/>
  </w:style>
  <w:style w:type="table" w:customStyle="1" w:styleId="74">
    <w:name w:val="Сетка таблицы7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4436E9"/>
  </w:style>
  <w:style w:type="numbering" w:customStyle="1" w:styleId="1100">
    <w:name w:val="Нет списка110"/>
    <w:next w:val="a3"/>
    <w:semiHidden/>
    <w:unhideWhenUsed/>
    <w:rsid w:val="004436E9"/>
  </w:style>
  <w:style w:type="table" w:customStyle="1" w:styleId="84">
    <w:name w:val="Сетка таблицы8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4436E9"/>
  </w:style>
  <w:style w:type="numbering" w:customStyle="1" w:styleId="1130">
    <w:name w:val="Нет списка113"/>
    <w:next w:val="a3"/>
    <w:semiHidden/>
    <w:unhideWhenUsed/>
    <w:rsid w:val="00443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630D17"/>
  </w:style>
  <w:style w:type="table" w:customStyle="1" w:styleId="2e">
    <w:name w:val="Сетка таблицы2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630D17"/>
  </w:style>
  <w:style w:type="numbering" w:customStyle="1" w:styleId="1110">
    <w:name w:val="Нет списка111"/>
    <w:next w:val="a3"/>
    <w:uiPriority w:val="99"/>
    <w:semiHidden/>
    <w:unhideWhenUsed/>
    <w:rsid w:val="00630D17"/>
  </w:style>
  <w:style w:type="numbering" w:customStyle="1" w:styleId="43">
    <w:name w:val="Нет списка4"/>
    <w:next w:val="a3"/>
    <w:uiPriority w:val="99"/>
    <w:semiHidden/>
    <w:unhideWhenUsed/>
    <w:rsid w:val="00630D17"/>
  </w:style>
  <w:style w:type="numbering" w:customStyle="1" w:styleId="124">
    <w:name w:val="Нет списка12"/>
    <w:next w:val="a3"/>
    <w:semiHidden/>
    <w:unhideWhenUsed/>
    <w:rsid w:val="00630D17"/>
  </w:style>
  <w:style w:type="table" w:customStyle="1" w:styleId="3a">
    <w:name w:val="Сетка таблицы3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630D17"/>
  </w:style>
  <w:style w:type="numbering" w:customStyle="1" w:styleId="1120">
    <w:name w:val="Нет списка112"/>
    <w:next w:val="a3"/>
    <w:semiHidden/>
    <w:unhideWhenUsed/>
    <w:rsid w:val="00630D17"/>
  </w:style>
  <w:style w:type="numbering" w:customStyle="1" w:styleId="54">
    <w:name w:val="Нет списка5"/>
    <w:next w:val="a3"/>
    <w:semiHidden/>
    <w:unhideWhenUsed/>
    <w:rsid w:val="004436E9"/>
  </w:style>
  <w:style w:type="paragraph" w:customStyle="1" w:styleId="xl114">
    <w:name w:val="xl114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4436E9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4436E9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4436E9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4436E9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443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4436E9"/>
  </w:style>
  <w:style w:type="numbering" w:customStyle="1" w:styleId="73">
    <w:name w:val="Нет списка7"/>
    <w:next w:val="a3"/>
    <w:uiPriority w:val="99"/>
    <w:semiHidden/>
    <w:unhideWhenUsed/>
    <w:rsid w:val="004436E9"/>
  </w:style>
  <w:style w:type="numbering" w:customStyle="1" w:styleId="83">
    <w:name w:val="Нет списка8"/>
    <w:next w:val="a3"/>
    <w:uiPriority w:val="99"/>
    <w:semiHidden/>
    <w:unhideWhenUsed/>
    <w:rsid w:val="004436E9"/>
  </w:style>
  <w:style w:type="numbering" w:customStyle="1" w:styleId="91">
    <w:name w:val="Нет списка9"/>
    <w:next w:val="a3"/>
    <w:uiPriority w:val="99"/>
    <w:semiHidden/>
    <w:unhideWhenUsed/>
    <w:rsid w:val="004436E9"/>
  </w:style>
  <w:style w:type="numbering" w:customStyle="1" w:styleId="101">
    <w:name w:val="Нет списка10"/>
    <w:next w:val="a3"/>
    <w:uiPriority w:val="99"/>
    <w:semiHidden/>
    <w:unhideWhenUsed/>
    <w:rsid w:val="004436E9"/>
  </w:style>
  <w:style w:type="numbering" w:customStyle="1" w:styleId="132">
    <w:name w:val="Нет списка13"/>
    <w:next w:val="a3"/>
    <w:uiPriority w:val="99"/>
    <w:semiHidden/>
    <w:unhideWhenUsed/>
    <w:rsid w:val="004436E9"/>
  </w:style>
  <w:style w:type="numbering" w:customStyle="1" w:styleId="141">
    <w:name w:val="Нет списка14"/>
    <w:next w:val="a3"/>
    <w:uiPriority w:val="99"/>
    <w:semiHidden/>
    <w:unhideWhenUsed/>
    <w:rsid w:val="004436E9"/>
  </w:style>
  <w:style w:type="numbering" w:customStyle="1" w:styleId="151">
    <w:name w:val="Нет списка15"/>
    <w:next w:val="a3"/>
    <w:uiPriority w:val="99"/>
    <w:semiHidden/>
    <w:unhideWhenUsed/>
    <w:rsid w:val="004436E9"/>
  </w:style>
  <w:style w:type="table" w:customStyle="1" w:styleId="44">
    <w:name w:val="Сетка таблицы4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4436E9"/>
  </w:style>
  <w:style w:type="numbering" w:customStyle="1" w:styleId="171">
    <w:name w:val="Нет списка17"/>
    <w:next w:val="a3"/>
    <w:uiPriority w:val="99"/>
    <w:semiHidden/>
    <w:rsid w:val="004436E9"/>
  </w:style>
  <w:style w:type="table" w:customStyle="1" w:styleId="64">
    <w:name w:val="Сетка таблицы6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4436E9"/>
  </w:style>
  <w:style w:type="numbering" w:customStyle="1" w:styleId="411">
    <w:name w:val="Нет списка41"/>
    <w:next w:val="a3"/>
    <w:uiPriority w:val="99"/>
    <w:semiHidden/>
    <w:unhideWhenUsed/>
    <w:rsid w:val="004436E9"/>
  </w:style>
  <w:style w:type="numbering" w:customStyle="1" w:styleId="511">
    <w:name w:val="Нет списка51"/>
    <w:next w:val="a3"/>
    <w:semiHidden/>
    <w:rsid w:val="004436E9"/>
  </w:style>
  <w:style w:type="table" w:customStyle="1" w:styleId="221">
    <w:name w:val="Сетка таблицы2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4436E9"/>
  </w:style>
  <w:style w:type="numbering" w:customStyle="1" w:styleId="710">
    <w:name w:val="Нет списка71"/>
    <w:next w:val="a3"/>
    <w:uiPriority w:val="99"/>
    <w:semiHidden/>
    <w:unhideWhenUsed/>
    <w:rsid w:val="004436E9"/>
  </w:style>
  <w:style w:type="numbering" w:customStyle="1" w:styleId="810">
    <w:name w:val="Нет списка81"/>
    <w:next w:val="a3"/>
    <w:uiPriority w:val="99"/>
    <w:semiHidden/>
    <w:unhideWhenUsed/>
    <w:rsid w:val="004436E9"/>
  </w:style>
  <w:style w:type="numbering" w:customStyle="1" w:styleId="910">
    <w:name w:val="Нет списка91"/>
    <w:next w:val="a3"/>
    <w:uiPriority w:val="99"/>
    <w:semiHidden/>
    <w:unhideWhenUsed/>
    <w:rsid w:val="004436E9"/>
  </w:style>
  <w:style w:type="numbering" w:customStyle="1" w:styleId="1010">
    <w:name w:val="Нет списка101"/>
    <w:next w:val="a3"/>
    <w:uiPriority w:val="99"/>
    <w:semiHidden/>
    <w:unhideWhenUsed/>
    <w:rsid w:val="004436E9"/>
  </w:style>
  <w:style w:type="numbering" w:customStyle="1" w:styleId="1210">
    <w:name w:val="Нет списка121"/>
    <w:next w:val="a3"/>
    <w:semiHidden/>
    <w:rsid w:val="004436E9"/>
  </w:style>
  <w:style w:type="table" w:customStyle="1" w:styleId="320">
    <w:name w:val="Сетка таблицы3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4436E9"/>
  </w:style>
  <w:style w:type="numbering" w:customStyle="1" w:styleId="1410">
    <w:name w:val="Нет списка141"/>
    <w:next w:val="a3"/>
    <w:uiPriority w:val="99"/>
    <w:semiHidden/>
    <w:unhideWhenUsed/>
    <w:rsid w:val="004436E9"/>
  </w:style>
  <w:style w:type="numbering" w:customStyle="1" w:styleId="1510">
    <w:name w:val="Нет списка151"/>
    <w:next w:val="a3"/>
    <w:uiPriority w:val="99"/>
    <w:semiHidden/>
    <w:unhideWhenUsed/>
    <w:rsid w:val="004436E9"/>
  </w:style>
  <w:style w:type="table" w:customStyle="1" w:styleId="412">
    <w:name w:val="Сетка таблицы41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4436E9"/>
  </w:style>
  <w:style w:type="numbering" w:customStyle="1" w:styleId="191">
    <w:name w:val="Нет списка19"/>
    <w:next w:val="a3"/>
    <w:semiHidden/>
    <w:unhideWhenUsed/>
    <w:rsid w:val="004436E9"/>
  </w:style>
  <w:style w:type="table" w:customStyle="1" w:styleId="74">
    <w:name w:val="Сетка таблицы7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4436E9"/>
  </w:style>
  <w:style w:type="numbering" w:customStyle="1" w:styleId="1100">
    <w:name w:val="Нет списка110"/>
    <w:next w:val="a3"/>
    <w:semiHidden/>
    <w:unhideWhenUsed/>
    <w:rsid w:val="004436E9"/>
  </w:style>
  <w:style w:type="table" w:customStyle="1" w:styleId="84">
    <w:name w:val="Сетка таблицы8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4436E9"/>
  </w:style>
  <w:style w:type="numbering" w:customStyle="1" w:styleId="1130">
    <w:name w:val="Нет списка113"/>
    <w:next w:val="a3"/>
    <w:semiHidden/>
    <w:unhideWhenUsed/>
    <w:rsid w:val="0044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8C3A-5C89-45A9-97D1-FA54BB71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6903</Words>
  <Characters>39348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5</cp:revision>
  <cp:lastPrinted>2023-11-15T04:01:00Z</cp:lastPrinted>
  <dcterms:created xsi:type="dcterms:W3CDTF">2024-01-18T04:27:00Z</dcterms:created>
  <dcterms:modified xsi:type="dcterms:W3CDTF">2025-03-05T04:46:00Z</dcterms:modified>
</cp:coreProperties>
</file>